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我</w:t>
      </w:r>
      <w:r>
        <w:rPr>
          <w:rFonts w:asciiTheme="majorEastAsia" w:hAnsiTheme="majorEastAsia" w:eastAsiaTheme="majorEastAsia"/>
          <w:b/>
          <w:color w:val="auto"/>
          <w:kern w:val="0"/>
          <w:sz w:val="36"/>
          <w:szCs w:val="36"/>
        </w:rPr>
        <w:t>要申请二手车过户（包括道路运输车辆过户变更登记）</w:t>
      </w:r>
      <w:bookmarkEnd w:id="0"/>
      <w:r>
        <w:rPr>
          <w:rFonts w:hint="eastAsia" w:asciiTheme="majorEastAsia" w:hAnsiTheme="majorEastAsia" w:eastAsiaTheme="majorEastAsia"/>
          <w:b/>
          <w:color w:val="auto"/>
          <w:kern w:val="0"/>
          <w:sz w:val="36"/>
          <w:szCs w:val="36"/>
        </w:rPr>
        <w:t>（总时限：</w:t>
      </w:r>
      <w:r>
        <w:rPr>
          <w:rFonts w:hint="eastAsia" w:asciiTheme="majorEastAsia" w:hAnsiTheme="majorEastAsia" w:eastAsiaTheme="majorEastAsia"/>
          <w:b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auto"/>
          <w:kern w:val="0"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2"/>
        <w:tblW w:w="1002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804"/>
        <w:gridCol w:w="1276"/>
        <w:gridCol w:w="1418"/>
        <w:gridCol w:w="2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涉税事项</w:t>
            </w:r>
            <w:r>
              <w:rPr>
                <w:rFonts w:hint="eastAsia" w:eastAsia="方正书宋简体"/>
                <w:color w:val="auto"/>
                <w:kern w:val="0"/>
                <w:szCs w:val="21"/>
              </w:rPr>
              <w:t>办理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税务</w:t>
            </w:r>
            <w:r>
              <w:rPr>
                <w:rFonts w:hint="eastAsia" w:ascii="宋体" w:hAnsi="宋体" w:eastAsia="宋体" w:cs="宋体"/>
                <w:color w:val="auto"/>
              </w:rPr>
              <w:t>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道路运输车辆过户变更登记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交通运输</w:t>
            </w:r>
            <w:r>
              <w:rPr>
                <w:rFonts w:hint="eastAsia" w:ascii="宋体" w:hAnsi="宋体" w:eastAsia="宋体" w:cs="宋体"/>
                <w:color w:val="auto"/>
              </w:rPr>
              <w:t>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机动车登记（含机动车转移登记，补、换领机动车行驶证，换领机动车号牌）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交警大队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二、材料清单</w:t>
      </w:r>
    </w:p>
    <w:tbl>
      <w:tblPr>
        <w:tblStyle w:val="2"/>
        <w:tblW w:w="96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1"/>
        <w:gridCol w:w="1015"/>
        <w:gridCol w:w="630"/>
        <w:gridCol w:w="1987"/>
        <w:gridCol w:w="3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双方身份证、行驶证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asciiTheme="minorEastAsia" w:hAnsiTheme="minorEastAsia"/>
                <w:color w:val="auto"/>
                <w:kern w:val="0"/>
                <w:szCs w:val="21"/>
              </w:rPr>
              <w:t>涉税事项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</w:rPr>
              <w:t>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《道路运输证申领登记表》</w:t>
            </w:r>
          </w:p>
        </w:tc>
        <w:tc>
          <w:tcPr>
            <w:tcW w:w="1015" w:type="dxa"/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asciiTheme="minorEastAsia" w:hAnsiTheme="minorEastAsia"/>
                <w:color w:val="auto"/>
                <w:kern w:val="0"/>
                <w:szCs w:val="21"/>
              </w:rPr>
              <w:t>道路运输车辆过户变更登记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经办人身份证明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经营者为企业的，应提供单位开具的介绍信或委托书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企业营业执照、法人身份证明（复印件加盖公章）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行驶证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驾驶证、从业资格证</w:t>
            </w:r>
          </w:p>
        </w:tc>
        <w:tc>
          <w:tcPr>
            <w:tcW w:w="1015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车辆照片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机动车综合性能检测机构出具的检测报告</w:t>
            </w:r>
          </w:p>
        </w:tc>
        <w:tc>
          <w:tcPr>
            <w:tcW w:w="1015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燃油消耗报告表</w:t>
            </w:r>
          </w:p>
        </w:tc>
        <w:tc>
          <w:tcPr>
            <w:tcW w:w="1015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原经营业户道路运输证、经营许可证正副本</w:t>
            </w:r>
          </w:p>
        </w:tc>
        <w:tc>
          <w:tcPr>
            <w:tcW w:w="1015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《道路运输经营许可证》</w:t>
            </w:r>
          </w:p>
        </w:tc>
        <w:tc>
          <w:tcPr>
            <w:tcW w:w="1015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原车主和新车主及其身份证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机动车转移登记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登记证书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行驶证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保险书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二手交易发票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档案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身份证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补、换领机动车行驶证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登记证书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车辆照片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体检报告（换）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身份证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换领机动车号牌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登记证书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行驶证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3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1.税费、根本费、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印费、快递费等自理。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20C61"/>
    <w:rsid w:val="0E82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2021-05-17T10:57:00Z</dcterms:created>
  <dc:creator>Lenovo</dc:creator>
  <cp:lastModifiedBy>Lenovo</cp:lastModifiedBy>
  <dcterms:modified xsi:type="dcterms:W3CDTF">2021-05-17T10:57:41Z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118BA60001614F89AA99D5E6D2FFDEBB</vt:lpwstr>
  </property>
</Properties>
</file>