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</w:t>
      </w:r>
      <w:r>
        <w:rPr>
          <w:rFonts w:hint="eastAsia" w:ascii="黑体" w:hAnsi="黑体" w:eastAsia="黑体" w:cs="Times New Roman"/>
          <w:sz w:val="32"/>
          <w:szCs w:val="32"/>
        </w:rPr>
        <w:t>表</w:t>
      </w:r>
      <w:r>
        <w:rPr>
          <w:rFonts w:ascii="黑体" w:hAnsi="黑体" w:eastAsia="黑体" w:cs="Times New Roman"/>
          <w:sz w:val="32"/>
          <w:szCs w:val="32"/>
        </w:rPr>
        <w:t>2</w:t>
      </w:r>
    </w:p>
    <w:p>
      <w:pPr>
        <w:pStyle w:val="2"/>
        <w:spacing w:line="560" w:lineRule="exact"/>
        <w:rPr>
          <w:rFonts w:ascii="黑体" w:hAnsi="黑体" w:eastAsia="黑体" w:cs="Times New Roman"/>
          <w:sz w:val="32"/>
          <w:szCs w:val="32"/>
        </w:rPr>
      </w:pPr>
    </w:p>
    <w:p>
      <w:pPr>
        <w:pStyle w:val="2"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债务性融资担保费补助申请表</w:t>
      </w:r>
    </w:p>
    <w:p>
      <w:pPr>
        <w:pStyle w:val="2"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tbl>
      <w:tblPr>
        <w:tblStyle w:val="5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160"/>
        <w:gridCol w:w="329"/>
        <w:gridCol w:w="1681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20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企业名称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联系人及</w:t>
            </w:r>
          </w:p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联系方式</w:t>
            </w:r>
          </w:p>
        </w:tc>
        <w:tc>
          <w:tcPr>
            <w:tcW w:w="277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20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担保公司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贷款金额</w:t>
            </w:r>
          </w:p>
        </w:tc>
        <w:tc>
          <w:tcPr>
            <w:tcW w:w="277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20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*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*营业收入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*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*税收收入</w:t>
            </w:r>
          </w:p>
        </w:tc>
        <w:tc>
          <w:tcPr>
            <w:tcW w:w="277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20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主营业务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207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贷款期限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及贷款金额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widowControl/>
              <w:ind w:firstLine="1200" w:firstLineChars="5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日至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月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日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万元；</w:t>
            </w:r>
          </w:p>
          <w:p>
            <w:pPr>
              <w:widowControl/>
              <w:ind w:firstLine="1680" w:firstLineChars="7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200" w:firstLineChars="5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月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日至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年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日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07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申请贴息时间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月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日至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月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07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当期已付保费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申请保费额</w:t>
            </w:r>
          </w:p>
        </w:tc>
        <w:tc>
          <w:tcPr>
            <w:tcW w:w="277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20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反担保措施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20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投融资平台意见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pStyle w:val="2"/>
        <w:jc w:val="center"/>
        <w:rPr>
          <w:rFonts w:ascii="Times New Roman" w:hAnsi="Times New Roman" w:eastAsia="仿宋_GB2312" w:cs="Times New Roman"/>
          <w:sz w:val="24"/>
        </w:rPr>
      </w:pPr>
    </w:p>
    <w:p>
      <w:pPr>
        <w:pStyle w:val="2"/>
        <w:jc w:val="center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 xml:space="preserve">                                    填报日期  </w:t>
      </w:r>
      <w:r>
        <w:rPr>
          <w:rFonts w:hint="eastAsia" w:ascii="Times New Roman" w:hAnsi="Times New Roman" w:eastAsia="仿宋_GB2312" w:cs="Times New Roman"/>
          <w:sz w:val="24"/>
        </w:rPr>
        <w:t xml:space="preserve">  </w:t>
      </w:r>
      <w:r>
        <w:rPr>
          <w:rFonts w:ascii="Times New Roman" w:hAnsi="Times New Roman" w:eastAsia="仿宋_GB2312" w:cs="Times New Roman"/>
          <w:sz w:val="24"/>
        </w:rPr>
        <w:t xml:space="preserve">  年 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77AD5"/>
    <w:rsid w:val="6137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Theme="minorHAnsi" w:hAnsiTheme="minorHAnsi" w:eastAsiaTheme="minorEastAsia" w:cstheme="minorBidi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2020-06-04T08:05:00Z</dcterms:created>
  <dc:creator>演示人</dc:creator>
  <cp:lastModifiedBy>演示人</cp:lastModifiedBy>
  <dcterms:modified xsi:type="dcterms:W3CDTF">2020-06-04T08:05:37Z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