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 xml:space="preserve">  “我要处置城市建筑垃圾”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240" w:lineRule="auto"/>
        <w:ind w:left="0" w:right="0"/>
        <w:jc w:val="center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napToGrid/>
          <w:kern w:val="0"/>
          <w:sz w:val="52"/>
          <w:szCs w:val="52"/>
          <w:lang w:val="en-US" w:eastAsia="zh-CN" w:bidi="ar"/>
        </w:rPr>
        <w:t>“一次办”套餐服务指南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一、事项名称：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我要处置城市建筑垃圾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/>
          <w:sz w:val="32"/>
          <w:szCs w:val="32"/>
        </w:rPr>
        <w:t>受理窗口：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桃江县政务中心四楼城管局窗口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/>
          <w:sz w:val="32"/>
          <w:szCs w:val="32"/>
        </w:rPr>
        <w:t>办理时限：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5个工作日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/>
          <w:sz w:val="32"/>
          <w:szCs w:val="32"/>
        </w:rPr>
        <w:t>材料清单：</w:t>
      </w:r>
    </w:p>
    <w:tbl>
      <w:tblPr>
        <w:tblStyle w:val="5"/>
        <w:tblW w:w="15267" w:type="dxa"/>
        <w:tblInd w:w="-5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648"/>
        <w:gridCol w:w="1464"/>
        <w:gridCol w:w="1909"/>
        <w:gridCol w:w="7116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涉及审批事项名称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证照名称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实施部门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exac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所需提交资料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19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我要处置城市建筑垃圾</w:t>
            </w:r>
          </w:p>
        </w:tc>
        <w:tc>
          <w:tcPr>
            <w:tcW w:w="264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城市建筑垃圾处置核准</w:t>
            </w:r>
          </w:p>
        </w:tc>
        <w:tc>
          <w:tcPr>
            <w:tcW w:w="14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城市建筑垃圾处置核准证</w:t>
            </w:r>
          </w:p>
        </w:tc>
        <w:tc>
          <w:tcPr>
            <w:tcW w:w="190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县城管局</w:t>
            </w:r>
          </w:p>
        </w:tc>
        <w:tc>
          <w:tcPr>
            <w:tcW w:w="7116" w:type="dxa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建筑垃圾处置核准申请书（原件 1份）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法人授权委托书及经办人个人身份证明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val="en-US" w:eastAsia="zh-CN"/>
              </w:rPr>
              <w:t>建筑垃圾处置方案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</w:rPr>
            </w:pPr>
          </w:p>
        </w:tc>
      </w:tr>
    </w:tbl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</w:rPr>
      </w:pPr>
    </w:p>
    <w:p>
      <w:pPr>
        <w:jc w:val="lef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五、办理流程：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我要处置城市建筑垃圾</w:t>
      </w:r>
      <w:r>
        <w:rPr>
          <w:rFonts w:hint="eastAsia" w:ascii="方正小标宋简体" w:eastAsia="方正小标宋简体"/>
          <w:sz w:val="44"/>
          <w:szCs w:val="44"/>
        </w:rPr>
        <w:t>”一次办流程图</w:t>
      </w:r>
    </w:p>
    <w:p>
      <w:pPr>
        <w:spacing w:after="0" w:line="540" w:lineRule="exact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2138680</wp:posOffset>
                </wp:positionH>
                <wp:positionV relativeFrom="paragraph">
                  <wp:posOffset>-1577340</wp:posOffset>
                </wp:positionV>
                <wp:extent cx="3847465" cy="2423160"/>
                <wp:effectExtent l="5080" t="4445" r="14605" b="1079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7465" cy="2423160"/>
                          <a:chOff x="4832" y="16054"/>
                          <a:chExt cx="6059" cy="3816"/>
                        </a:xfrm>
                      </wpg:grpSpPr>
                      <wps:wsp>
                        <wps:cNvPr id="1" name="圆角矩形 6"/>
                        <wps:cNvSpPr/>
                        <wps:spPr>
                          <a:xfrm>
                            <a:off x="4832" y="16054"/>
                            <a:ext cx="1875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 w:eastAsia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申请人提出申请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圆角矩形 7"/>
                        <wps:cNvSpPr/>
                        <wps:spPr>
                          <a:xfrm>
                            <a:off x="7277" y="16054"/>
                            <a:ext cx="3614" cy="49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asciiTheme="minorEastAsia" w:hAnsiTheme="minorEastAsia" w:eastAsiaTheme="minorEastAsia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到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eastAsia="zh-CN"/>
                                </w:rPr>
                                <w:t>城管局</w:t>
                              </w: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</w:rPr>
                                <w:t>窗口提交申报资料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圆角矩形 8"/>
                        <wps:cNvSpPr/>
                        <wps:spPr>
                          <a:xfrm>
                            <a:off x="7996" y="17745"/>
                            <a:ext cx="2235" cy="102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宋体" w:hAnsi="宋体" w:eastAsia="宋体" w:cs="宋体"/>
                                  <w:color w:val="000000"/>
                                  <w:kern w:val="0"/>
                                  <w:sz w:val="21"/>
                                  <w:szCs w:val="21"/>
                                </w:rPr>
                                <w:t>城市建筑垃圾处置核准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2" name="直接箭头连接符 9"/>
                        <wps:cNvCnPr/>
                        <wps:spPr>
                          <a:xfrm>
                            <a:off x="9104" y="16575"/>
                            <a:ext cx="0" cy="34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3" name="直接箭头连接符 10"/>
                        <wps:cNvCnPr/>
                        <wps:spPr>
                          <a:xfrm>
                            <a:off x="6707" y="16296"/>
                            <a:ext cx="57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7" name="直接箭头连接符 11"/>
                        <wps:cNvCnPr/>
                        <wps:spPr>
                          <a:xfrm>
                            <a:off x="9141" y="18783"/>
                            <a:ext cx="9" cy="504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  <wps:wsp>
                        <wps:cNvPr id="18" name="圆角矩形 14"/>
                        <wps:cNvSpPr/>
                        <wps:spPr>
                          <a:xfrm>
                            <a:off x="8149" y="19293"/>
                            <a:ext cx="1999" cy="57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rPr>
                                  <w:rFonts w:hint="default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城管局窗口办结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圆角矩形 15"/>
                        <wps:cNvSpPr/>
                        <wps:spPr>
                          <a:xfrm>
                            <a:off x="7416" y="16920"/>
                            <a:ext cx="3354" cy="4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spacing w:after="0"/>
                                <w:jc w:val="center"/>
                                <w:rPr>
                                  <w:rFonts w:hint="default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/>
                                  <w:sz w:val="21"/>
                                  <w:szCs w:val="21"/>
                                  <w:lang w:val="en-US" w:eastAsia="zh-CN"/>
                                </w:rPr>
                                <w:t>城管局一件事一次办窗口收件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0" name="直接箭头连接符 16"/>
                        <wps:cNvCnPr/>
                        <wps:spPr>
                          <a:xfrm>
                            <a:off x="9104" y="17370"/>
                            <a:ext cx="1" cy="375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8.4pt;margin-top:-124.2pt;height:190.8pt;width:302.95pt;z-index:251770880;mso-width-relative:page;mso-height-relative:page;" coordorigin="4832,16054" coordsize="6059,3816" o:gfxdata="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">
                <o:lock v:ext="edit" aspectratio="f"/>
                <v:roundrect id="圆角矩形 6" o:spid="_x0000_s1026" o:spt="2" style="position:absolute;left:4832;top:16054;height:495;width:1875;" fillcolor="#FFFFFF" filled="t" stroked="t" coordsize="21600,21600" arcsize="0.166666666666667" o:gfxdata="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531qa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 w:eastAsia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申请人提出申请</w:t>
                        </w:r>
                      </w:p>
                    </w:txbxContent>
                  </v:textbox>
                </v:roundrect>
                <v:roundrect id="圆角矩形 7" o:spid="_x0000_s1026" o:spt="2" style="position:absolute;left:7277;top:16054;height:495;width:3614;" fillcolor="#FFFFFF" filled="t" stroked="t" coordsize="21600,21600" arcsize="0.166666666666667" o:gfxdata="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p7Uq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asciiTheme="minorEastAsia" w:hAnsiTheme="minorEastAsia" w:eastAsiaTheme="minorEastAsia"/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到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eastAsia="zh-CN"/>
                          </w:rPr>
                          <w:t>城管局</w:t>
                        </w: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</w:rPr>
                          <w:t>窗口提交申报资料</w:t>
                        </w:r>
                      </w:p>
                    </w:txbxContent>
                  </v:textbox>
                </v:roundrect>
                <v:roundrect id="圆角矩形 8" o:spid="_x0000_s1026" o:spt="2" style="position:absolute;left:7996;top:17745;height:1025;width:2235;" fillcolor="#FFFFFF" filled="t" stroked="t" coordsize="21600,21600" arcsize="0.166666666666667" o:gfxdata="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FM0KW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/>
                            <w:lang w:val="en-US" w:eastAsia="zh-CN"/>
                          </w:rPr>
                        </w:pPr>
                        <w:r>
                          <w:rPr>
                            <w:rFonts w:hint="eastAsia" w:ascii="宋体" w:hAnsi="宋体" w:eastAsia="宋体" w:cs="宋体"/>
                            <w:color w:val="000000"/>
                            <w:kern w:val="0"/>
                            <w:sz w:val="21"/>
                            <w:szCs w:val="21"/>
                          </w:rPr>
                          <w:t>城市建筑垃圾处置核准</w:t>
                        </w:r>
                      </w:p>
                    </w:txbxContent>
                  </v:textbox>
                </v:roundrect>
                <v:shape id="直接箭头连接符 9" o:spid="_x0000_s1026" o:spt="32" type="#_x0000_t32" style="position:absolute;left:9104;top:16575;height:345;width:0;" filled="f" stroked="t" coordsize="21600,21600" o:gfxdata="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LSFr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0" o:spid="_x0000_s1026" o:spt="32" type="#_x0000_t32" style="position:absolute;left:6707;top:16296;height:0;width:570;" filled="f" stroked="t" coordsize="21600,21600" o:gfxdata="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153j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shape id="直接箭头连接符 11" o:spid="_x0000_s1026" o:spt="32" type="#_x0000_t32" style="position:absolute;left:9141;top:18783;height:504;width:9;" filled="f" stroked="t" coordsize="21600,21600" o:gfxdata="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BlcY6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  <v:roundrect id="圆角矩形 14" o:spid="_x0000_s1026" o:spt="2" style="position:absolute;left:8149;top:19293;height:577;width:1999;" fillcolor="#FFFFFF" filled="t" stroked="t" coordsize="21600,21600" arcsize="0.166666666666667" o:gfxdata="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0VKWO8AAAA&#10;2w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城管局窗口办结</w:t>
                        </w:r>
                      </w:p>
                    </w:txbxContent>
                  </v:textbox>
                </v:roundrect>
                <v:roundrect id="圆角矩形 15" o:spid="_x0000_s1026" o:spt="2" style="position:absolute;left:7416;top:16920;height:450;width:3354;" fillcolor="#FFFFFF" filled="t" stroked="t" coordsize="21600,21600" arcsize="0.166666666666667" o:gfxdata="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SWYz4ugAAANs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after="0"/>
                          <w:jc w:val="center"/>
                          <w:rPr>
                            <w:rFonts w:hint="default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/>
                            <w:sz w:val="21"/>
                            <w:szCs w:val="21"/>
                            <w:lang w:val="en-US" w:eastAsia="zh-CN"/>
                          </w:rPr>
                          <w:t>城管局一件事一次办窗口收件</w:t>
                        </w:r>
                      </w:p>
                    </w:txbxContent>
                  </v:textbox>
                </v:roundrect>
                <v:shape id="直接箭头连接符 16" o:spid="_x0000_s1026" o:spt="32" type="#_x0000_t32" style="position:absolute;left:9104;top:17370;height:375;width:1;" filled="f" stroked="t" coordsize="21600,21600" o:gfxdata="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AjR7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 endarrow="block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spacing w:after="0" w:line="540" w:lineRule="exact"/>
        <w:ind w:firstLine="4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52070</wp:posOffset>
                </wp:positionH>
                <wp:positionV relativeFrom="paragraph">
                  <wp:posOffset>16510</wp:posOffset>
                </wp:positionV>
                <wp:extent cx="3388995" cy="342265"/>
                <wp:effectExtent l="4445" t="4445" r="16510" b="15240"/>
                <wp:wrapNone/>
                <wp:docPr id="91" name="圆角矩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3422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/>
                                <w:sz w:val="24"/>
                                <w:szCs w:val="24"/>
                              </w:rPr>
                              <w:t>说明：总时限不含资料补正等时间</w:t>
                            </w:r>
                          </w:p>
                          <w:p>
                            <w:r>
                              <w:rPr>
                                <w:rFonts w:hint="eastAsia"/>
                              </w:rPr>
                              <w:t>准）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.1pt;margin-top:1.3pt;height:26.95pt;width:266.85pt;z-index:251694080;mso-width-relative:page;mso-height-relative:page;" fillcolor="#FFFFFF" filled="t" stroked="t" coordsize="21600,21600" arcsize="0.166666666666667" o:gfxdata="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aKytO0wAAAAYBAAAPAAAAAAAAAAEAIAAAACIA&#10;AABkcnMvZG93bnJldi54bWxQSwECFAAUAAAACACHTuJAQtZqPQ4CAAAYBAAADgAAAAAAAAABACAA&#10;AAAiAQAAZHJzL2Uyb0RvYy54bWxQSwUGAAAAAAYABgBZAQAAog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  <w:rPr>
                          <w:rFonts w:asciiTheme="minorEastAsia" w:hAnsiTheme="minorEastAsia" w:eastAsiaTheme="min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/>
                          <w:sz w:val="24"/>
                          <w:szCs w:val="24"/>
                        </w:rPr>
                        <w:t>说明：总时限不含资料补正等时间</w:t>
                      </w:r>
                    </w:p>
                    <w:p>
                      <w:r>
                        <w:rPr>
                          <w:rFonts w:hint="eastAsia"/>
                        </w:rPr>
                        <w:t>准）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after="0" w:line="540" w:lineRule="exact"/>
        <w:ind w:firstLine="640" w:firstLineChars="200"/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、收费标准及依据</w:t>
      </w:r>
    </w:p>
    <w:p>
      <w:pPr>
        <w:spacing w:after="0" w:line="540" w:lineRule="exact"/>
        <w:ind w:firstLine="643" w:firstLineChars="200"/>
        <w:rPr>
          <w:rFonts w:hint="eastAsia"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1.基建垃圾处置费：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①收费标准：基建施工垃圾处理按工程造价千分之八收取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②收费依据：桃价字【2014】36号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2.</w:t>
      </w:r>
      <w:r>
        <w:rPr>
          <w:rFonts w:hint="eastAsia" w:ascii="楷体_GB2312" w:hAnsi="黑体" w:eastAsia="楷体_GB2312"/>
          <w:b/>
          <w:sz w:val="32"/>
          <w:szCs w:val="32"/>
        </w:rPr>
        <w:t>文印费、快递费、印章制作费等自理。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/>
          <w:sz w:val="32"/>
          <w:szCs w:val="32"/>
        </w:rPr>
        <w:t>、办公地点和时间：</w:t>
      </w:r>
    </w:p>
    <w:p>
      <w:pPr>
        <w:spacing w:after="0" w:line="540" w:lineRule="exact"/>
        <w:ind w:firstLine="643" w:firstLineChars="200"/>
        <w:rPr>
          <w:rFonts w:hint="eastAsia" w:ascii="仿宋_GB2312" w:hAnsi="黑体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黑体" w:eastAsia="楷体_GB2312"/>
          <w:b/>
          <w:sz w:val="32"/>
          <w:szCs w:val="32"/>
        </w:rPr>
        <w:t>1.办公地点：</w:t>
      </w:r>
      <w:r>
        <w:rPr>
          <w:rFonts w:hint="eastAsia" w:ascii="仿宋_GB2312" w:hAnsi="黑体" w:eastAsia="仿宋_GB2312"/>
          <w:sz w:val="32"/>
          <w:szCs w:val="32"/>
        </w:rPr>
        <w:t>桃江县政务服务中心（桃江县桃花江镇桃花江大道100号）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3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2.办公时间：</w:t>
      </w:r>
      <w:r>
        <w:rPr>
          <w:rFonts w:hint="eastAsia" w:ascii="仿宋_GB2312" w:hAnsi="黑体" w:eastAsia="仿宋_GB2312"/>
          <w:sz w:val="32"/>
          <w:szCs w:val="32"/>
        </w:rPr>
        <w:t>法定工作日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①夏季（5月1日—9月30日）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8∶30—12∶00      下午：14∶00—17∶30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②冬季（10月1日—次年4月30日）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上午  9∶00—12∶00      下午：13∶00—17∶00</w:t>
      </w:r>
    </w:p>
    <w:p>
      <w:pPr>
        <w:spacing w:after="0"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/>
          <w:sz w:val="32"/>
          <w:szCs w:val="32"/>
        </w:rPr>
        <w:t>、业务咨询、投诉电话</w:t>
      </w:r>
      <w:r>
        <w:rPr>
          <w:rFonts w:hint="eastAsia" w:ascii="楷体_GB2312" w:hAnsi="黑体" w:eastAsia="楷体_GB2312"/>
          <w:b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1.业务咨询电话：0737—8788881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firstLine="640" w:firstLineChars="200"/>
        <w:textAlignment w:val="auto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2.监督投诉电话：0737—8788959</w:t>
      </w:r>
    </w:p>
    <w:p>
      <w:pPr>
        <w:spacing w:after="0" w:line="540" w:lineRule="exact"/>
        <w:ind w:firstLine="640" w:firstLineChars="200"/>
        <w:rPr>
          <w:rFonts w:hint="eastAsia" w:ascii="仿宋_GB2312" w:hAnsi="黑体" w:eastAsia="仿宋_GB2312"/>
          <w:sz w:val="32"/>
          <w:szCs w:val="32"/>
          <w:lang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3.快递服务电话：</w:t>
      </w:r>
      <w:r>
        <w:rPr>
          <w:rFonts w:ascii="华文仿宋" w:hAnsi="华文仿宋" w:eastAsia="华文仿宋" w:cs="宋体"/>
          <w:sz w:val="32"/>
          <w:szCs w:val="32"/>
        </w:rPr>
        <w:t>19973760177</w:t>
      </w:r>
      <w:bookmarkStart w:id="0" w:name="_GoBack"/>
      <w:bookmarkEnd w:id="0"/>
    </w:p>
    <w:p>
      <w:pPr>
        <w:bidi w:val="0"/>
        <w:jc w:val="left"/>
        <w:rPr>
          <w:rFonts w:hint="eastAsia"/>
          <w:lang w:val="en-US" w:eastAsia="zh-CN"/>
        </w:rPr>
      </w:pPr>
    </w:p>
    <w:sectPr>
      <w:pgSz w:w="16838" w:h="11906" w:orient="landscape"/>
      <w:pgMar w:top="1701" w:right="1588" w:bottom="1588" w:left="1440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49DFCC"/>
    <w:multiLevelType w:val="singleLevel"/>
    <w:tmpl w:val="DF49DFC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17910"/>
    <w:rsid w:val="000E5367"/>
    <w:rsid w:val="001A5CFF"/>
    <w:rsid w:val="002F5B59"/>
    <w:rsid w:val="00323B43"/>
    <w:rsid w:val="003933AE"/>
    <w:rsid w:val="003D37D8"/>
    <w:rsid w:val="00426133"/>
    <w:rsid w:val="004358AB"/>
    <w:rsid w:val="00445F8B"/>
    <w:rsid w:val="00517FD4"/>
    <w:rsid w:val="00531649"/>
    <w:rsid w:val="006225BD"/>
    <w:rsid w:val="00753A0D"/>
    <w:rsid w:val="007C3A93"/>
    <w:rsid w:val="008B7726"/>
    <w:rsid w:val="00921DFA"/>
    <w:rsid w:val="00A44FA6"/>
    <w:rsid w:val="00AC4D51"/>
    <w:rsid w:val="00AD1438"/>
    <w:rsid w:val="00B56E6E"/>
    <w:rsid w:val="00B8552D"/>
    <w:rsid w:val="00BF779E"/>
    <w:rsid w:val="00C4286C"/>
    <w:rsid w:val="00D3084C"/>
    <w:rsid w:val="00D31D50"/>
    <w:rsid w:val="00DA581A"/>
    <w:rsid w:val="00E62259"/>
    <w:rsid w:val="00EF1704"/>
    <w:rsid w:val="00F1771C"/>
    <w:rsid w:val="03663B76"/>
    <w:rsid w:val="044A0A14"/>
    <w:rsid w:val="068D15F6"/>
    <w:rsid w:val="071646AB"/>
    <w:rsid w:val="08B22747"/>
    <w:rsid w:val="09B32F0B"/>
    <w:rsid w:val="0A681003"/>
    <w:rsid w:val="0E4D575F"/>
    <w:rsid w:val="10267CD3"/>
    <w:rsid w:val="16F05367"/>
    <w:rsid w:val="177D1564"/>
    <w:rsid w:val="19A569BF"/>
    <w:rsid w:val="1E6017E3"/>
    <w:rsid w:val="1E6E7FBD"/>
    <w:rsid w:val="1F9838DA"/>
    <w:rsid w:val="1FC361DF"/>
    <w:rsid w:val="20CA2F9C"/>
    <w:rsid w:val="25196CCA"/>
    <w:rsid w:val="27EF2FAC"/>
    <w:rsid w:val="2844638F"/>
    <w:rsid w:val="28CB179A"/>
    <w:rsid w:val="28DC3CE9"/>
    <w:rsid w:val="2AA07F16"/>
    <w:rsid w:val="2B1D7C77"/>
    <w:rsid w:val="2E612227"/>
    <w:rsid w:val="302172E3"/>
    <w:rsid w:val="30530571"/>
    <w:rsid w:val="30DC0B06"/>
    <w:rsid w:val="34FF077C"/>
    <w:rsid w:val="3A046CFC"/>
    <w:rsid w:val="3A126B8A"/>
    <w:rsid w:val="3B0C339F"/>
    <w:rsid w:val="3B5C7B26"/>
    <w:rsid w:val="3BC41AFE"/>
    <w:rsid w:val="3C164D89"/>
    <w:rsid w:val="3C4A00F4"/>
    <w:rsid w:val="3C8B04EB"/>
    <w:rsid w:val="3D7065F4"/>
    <w:rsid w:val="414C434F"/>
    <w:rsid w:val="42745604"/>
    <w:rsid w:val="45355686"/>
    <w:rsid w:val="45BD51E6"/>
    <w:rsid w:val="46F00A72"/>
    <w:rsid w:val="49880146"/>
    <w:rsid w:val="4EA36D43"/>
    <w:rsid w:val="4F9042E7"/>
    <w:rsid w:val="500140A2"/>
    <w:rsid w:val="50871BC8"/>
    <w:rsid w:val="52AF5D8F"/>
    <w:rsid w:val="531025E1"/>
    <w:rsid w:val="54A15B61"/>
    <w:rsid w:val="54C54E5C"/>
    <w:rsid w:val="56D348F9"/>
    <w:rsid w:val="56EE4A57"/>
    <w:rsid w:val="585132DB"/>
    <w:rsid w:val="589E2589"/>
    <w:rsid w:val="597B5553"/>
    <w:rsid w:val="5A2F45D5"/>
    <w:rsid w:val="5B4732B8"/>
    <w:rsid w:val="5C2301AA"/>
    <w:rsid w:val="62592781"/>
    <w:rsid w:val="62B054BF"/>
    <w:rsid w:val="66EF66A5"/>
    <w:rsid w:val="688C7B1C"/>
    <w:rsid w:val="6A5926C8"/>
    <w:rsid w:val="6AA90B14"/>
    <w:rsid w:val="6AE666D0"/>
    <w:rsid w:val="6BDF7553"/>
    <w:rsid w:val="6E051F07"/>
    <w:rsid w:val="6F2E0EA5"/>
    <w:rsid w:val="70D20E6F"/>
    <w:rsid w:val="715443B5"/>
    <w:rsid w:val="73FE73C8"/>
    <w:rsid w:val="760C06F3"/>
    <w:rsid w:val="79624992"/>
    <w:rsid w:val="7B0A19B2"/>
    <w:rsid w:val="7F82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94</Words>
  <Characters>541</Characters>
  <Lines>4</Lines>
  <Paragraphs>1</Paragraphs>
  <TotalTime>9</TotalTime>
  <ScaleCrop>false</ScaleCrop>
  <LinksUpToDate>false</LinksUpToDate>
  <CharactersWithSpaces>634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2019-07-18T09:18:00Z</cp:lastPrinted>
  <dcterms:modified xsi:type="dcterms:W3CDTF">2020-01-16T03:28:12Z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