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“我要申请白蚁防治”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一、事项名称：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我要申请白蚁防治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桃江县政务中心四楼住建局窗口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648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我要申请白蚁防治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城市房屋白蚁预防、灭治的监督管理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县住建局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100" w:beforeAutospacing="0" w:after="100" w:afterAutospacing="0" w:line="36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营业执照（原件 1份）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我要申请白蚁防治</w:t>
      </w:r>
      <w:r>
        <w:rPr>
          <w:rFonts w:hint="eastAsia" w:ascii="方正小标宋简体" w:eastAsia="方正小标宋简体"/>
          <w:sz w:val="44"/>
          <w:szCs w:val="44"/>
        </w:rPr>
        <w:t>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bookmarkStart w:id="0" w:name="_GoBack"/>
      <w:bookmarkEnd w:id="0"/>
      <w:r>
        <w:rPr>
          <w:sz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243840</wp:posOffset>
                </wp:positionV>
                <wp:extent cx="3847465" cy="2549525"/>
                <wp:effectExtent l="5080" t="4445" r="14605" b="1778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465" cy="2549525"/>
                          <a:chOff x="4832" y="16054"/>
                          <a:chExt cx="6059" cy="4015"/>
                        </a:xfrm>
                      </wpg:grpSpPr>
                      <wps:wsp>
                        <wps:cNvPr id="1" name="圆角矩形 6"/>
                        <wps:cNvSpPr/>
                        <wps:spPr>
                          <a:xfrm>
                            <a:off x="4832" y="16054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圆角矩形 7"/>
                        <wps:cNvSpPr/>
                        <wps:spPr>
                          <a:xfrm>
                            <a:off x="7277" y="16054"/>
                            <a:ext cx="3614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到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住建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窗口提交申报资料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8"/>
                        <wps:cNvSpPr/>
                        <wps:spPr>
                          <a:xfrm>
                            <a:off x="7996" y="17745"/>
                            <a:ext cx="2235" cy="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城市房屋白蚁预防、灭治的监督管理</w:t>
                              </w:r>
                            </w:p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箭头连接符 9"/>
                        <wps:cNvCnPr/>
                        <wps:spPr>
                          <a:xfrm>
                            <a:off x="9104" y="16575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0"/>
                        <wps:cNvCnPr/>
                        <wps:spPr>
                          <a:xfrm>
                            <a:off x="6707" y="16296"/>
                            <a:ext cx="5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1"/>
                        <wps:cNvCnPr/>
                        <wps:spPr>
                          <a:xfrm>
                            <a:off x="9141" y="18783"/>
                            <a:ext cx="9" cy="5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圆角矩形 14"/>
                        <wps:cNvSpPr/>
                        <wps:spPr>
                          <a:xfrm>
                            <a:off x="7863" y="19293"/>
                            <a:ext cx="2515" cy="776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申请人可到住建窗口取件，也可自费选择快递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圆角矩形 15"/>
                        <wps:cNvSpPr/>
                        <wps:spPr>
                          <a:xfrm>
                            <a:off x="7416" y="16920"/>
                            <a:ext cx="3354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住建局一件事一次办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收件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16"/>
                        <wps:cNvCnPr/>
                        <wps:spPr>
                          <a:xfrm>
                            <a:off x="9104" y="17370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48.9pt;margin-top:19.2pt;height:200.75pt;width:302.95pt;z-index:251770880;mso-width-relative:page;mso-height-relative:page;" coordorigin="4832,16054" coordsize="6059,4015" o:gfxdata="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">
                <o:lock v:ext="edit" aspectratio="f"/>
                <v:roundrect id="圆角矩形 6" o:spid="_x0000_s1026" o:spt="2" style="position:absolute;left:4832;top:16054;height:495;width:1875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圆角矩形 7" o:spid="_x0000_s1026" o:spt="2" style="position:absolute;left:7277;top:16054;height:495;width:3614;" fillcolor="#FFFFFF" filled="t" stroked="t" coordsize="21600,21600" arcsize="0.166666666666667" o:gfxdata="UEsDBAoAAAAAAIdO4kAAAAAAAAAAAAAAAAAEAAAAZHJzL1BLAwQUAAAACACHTuJAkentSrwAAADa&#10;AAAADwAAAGRycy9kb3ducmV2LnhtbEWPwW7CMBBE70j8g7VIvYFNU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p7U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eastAsia="zh-CN"/>
                          </w:rPr>
                          <w:t>住建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局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窗口提交申报资料</w:t>
                        </w:r>
                      </w:p>
                    </w:txbxContent>
                  </v:textbox>
                </v:roundrect>
                <v:roundrect id="圆角矩形 8" o:spid="_x0000_s1026" o:spt="2" style="position:absolute;left:7996;top:17745;height:1025;width:2235;" fillcolor="#FFFFFF" filled="t" stroked="t" coordsize="21600,21600" arcsize="0.166666666666667" o:gfxdata="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M0K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</w:rPr>
                          <w:t>城市房屋白蚁预防、灭治的监督管理</w:t>
                        </w:r>
                      </w:p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</w:p>
                    </w:txbxContent>
                  </v:textbox>
                </v:roundrect>
                <v:shape id="直接箭头连接符 9" o:spid="_x0000_s1026" o:spt="32" type="#_x0000_t32" style="position:absolute;left:9104;top:16575;height:345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" o:spid="_x0000_s1026" o:spt="32" type="#_x0000_t32" style="position:absolute;left:6707;top:16296;height:0;width:57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1" o:spid="_x0000_s1026" o:spt="32" type="#_x0000_t32" style="position:absolute;left:9141;top:18783;height:504;width:9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圆角矩形 14" o:spid="_x0000_s1026" o:spt="2" style="position:absolute;left:7863;top:19293;height:776;width:2515;" fillcolor="#FFFFFF" filled="t" stroked="t" coordsize="21600,21600" arcsize="0.166666666666667" o:gfxdata="UEsDBAoAAAAAAIdO4kAAAAAAAAAAAAAAAAAEAAAAZHJzL1BLAwQUAAAACACHTuJAPRUpY7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Y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VKW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申请人可到住建窗口取件，也可自费选择快递</w:t>
                        </w:r>
                      </w:p>
                    </w:txbxContent>
                  </v:textbox>
                </v:roundrect>
                <v:roundrect id="圆角矩形 15" o:spid="_x0000_s1026" o:spt="2" style="position:absolute;left:7416;top:16920;height:450;width:3354;" fillcolor="#FFFFFF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住建局一件事一次办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收件</w:t>
                        </w:r>
                      </w:p>
                    </w:txbxContent>
                  </v:textbox>
                </v:roundrect>
                <v:shape id="直接箭头连接符 16" o:spid="_x0000_s1026" o:spt="32" type="#_x0000_t32" style="position:absolute;left:9104;top:17370;height:375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after="0" w:line="540" w:lineRule="exact"/>
        <w:ind w:firstLine="4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44A0A14"/>
    <w:rsid w:val="054A02B7"/>
    <w:rsid w:val="068D15F6"/>
    <w:rsid w:val="071646AB"/>
    <w:rsid w:val="08B22747"/>
    <w:rsid w:val="0A681003"/>
    <w:rsid w:val="0E4D575F"/>
    <w:rsid w:val="10267CD3"/>
    <w:rsid w:val="16F05367"/>
    <w:rsid w:val="19A569BF"/>
    <w:rsid w:val="1E6017E3"/>
    <w:rsid w:val="1E6E7FBD"/>
    <w:rsid w:val="1F9838DA"/>
    <w:rsid w:val="1FC361DF"/>
    <w:rsid w:val="20CA2F9C"/>
    <w:rsid w:val="242D6F1E"/>
    <w:rsid w:val="25196CCA"/>
    <w:rsid w:val="27EF2FAC"/>
    <w:rsid w:val="2844638F"/>
    <w:rsid w:val="28CB179A"/>
    <w:rsid w:val="28DC3CE9"/>
    <w:rsid w:val="2AA07F16"/>
    <w:rsid w:val="2B1D7C77"/>
    <w:rsid w:val="2E612227"/>
    <w:rsid w:val="30530571"/>
    <w:rsid w:val="30DC0B06"/>
    <w:rsid w:val="34FF077C"/>
    <w:rsid w:val="3B5C7B26"/>
    <w:rsid w:val="3BC41AFE"/>
    <w:rsid w:val="3C164D89"/>
    <w:rsid w:val="3C4A00F4"/>
    <w:rsid w:val="3C8B04EB"/>
    <w:rsid w:val="3D7065F4"/>
    <w:rsid w:val="414C434F"/>
    <w:rsid w:val="42745604"/>
    <w:rsid w:val="45355686"/>
    <w:rsid w:val="46F00A72"/>
    <w:rsid w:val="49880146"/>
    <w:rsid w:val="4EA36D43"/>
    <w:rsid w:val="4F9042E7"/>
    <w:rsid w:val="500140A2"/>
    <w:rsid w:val="50871BC8"/>
    <w:rsid w:val="531025E1"/>
    <w:rsid w:val="54A15B61"/>
    <w:rsid w:val="56D348F9"/>
    <w:rsid w:val="56EE4A57"/>
    <w:rsid w:val="585132DB"/>
    <w:rsid w:val="597B5553"/>
    <w:rsid w:val="5A2F45D5"/>
    <w:rsid w:val="5B4732B8"/>
    <w:rsid w:val="5C2301AA"/>
    <w:rsid w:val="62592781"/>
    <w:rsid w:val="62B054BF"/>
    <w:rsid w:val="66EF66A5"/>
    <w:rsid w:val="688C7B1C"/>
    <w:rsid w:val="6AA90B14"/>
    <w:rsid w:val="6AE666D0"/>
    <w:rsid w:val="6BDF7553"/>
    <w:rsid w:val="6F2E0EA5"/>
    <w:rsid w:val="70D20E6F"/>
    <w:rsid w:val="715443B5"/>
    <w:rsid w:val="73FE73C8"/>
    <w:rsid w:val="760C06F3"/>
    <w:rsid w:val="79624992"/>
    <w:rsid w:val="7B0A19B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2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2020-01-09T08:43:51Z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