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  <w:t>中介服务机构基本信息采集表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45"/>
        <w:gridCol w:w="158"/>
        <w:gridCol w:w="127"/>
        <w:gridCol w:w="323"/>
        <w:gridCol w:w="267"/>
        <w:gridCol w:w="708"/>
        <w:gridCol w:w="782"/>
        <w:gridCol w:w="193"/>
        <w:gridCol w:w="97"/>
        <w:gridCol w:w="353"/>
        <w:gridCol w:w="737"/>
        <w:gridCol w:w="350"/>
        <w:gridCol w:w="150"/>
        <w:gridCol w:w="173"/>
        <w:gridCol w:w="455"/>
        <w:gridCol w:w="897"/>
        <w:gridCol w:w="4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2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中介服务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企业法人或负责人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8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机构简介</w:t>
            </w:r>
          </w:p>
        </w:tc>
        <w:tc>
          <w:tcPr>
            <w:tcW w:w="698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698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机构业绩</w:t>
            </w:r>
          </w:p>
        </w:tc>
        <w:tc>
          <w:tcPr>
            <w:tcW w:w="698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备案地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注册登记机关</w:t>
            </w:r>
          </w:p>
        </w:tc>
        <w:tc>
          <w:tcPr>
            <w:tcW w:w="30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二、机构资质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资质类型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（请将资质证书扫描附后）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对应中介服务事项名称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三、执业人员及资格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资格证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四、中介服务相关标准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中介服务事项名称1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收费标准1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收费依据1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承诺时限1（工作日）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办理材料1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中介服务事项名称2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收费标准2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收费依据2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承诺时限2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（工作日）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办理材料2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中介服务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事项名称..</w:t>
            </w:r>
          </w:p>
        </w:tc>
        <w:tc>
          <w:tcPr>
            <w:tcW w:w="685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收费标准..</w:t>
            </w:r>
          </w:p>
        </w:tc>
        <w:tc>
          <w:tcPr>
            <w:tcW w:w="6856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收费依据..</w:t>
            </w:r>
          </w:p>
        </w:tc>
        <w:tc>
          <w:tcPr>
            <w:tcW w:w="6856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承诺时限..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（工作日）</w:t>
            </w:r>
          </w:p>
        </w:tc>
        <w:tc>
          <w:tcPr>
            <w:tcW w:w="6856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办理材料..</w:t>
            </w:r>
          </w:p>
        </w:tc>
        <w:tc>
          <w:tcPr>
            <w:tcW w:w="6856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五、中介机构荣誉情况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荣誉证书名称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证书编码</w:t>
            </w:r>
          </w:p>
        </w:tc>
        <w:tc>
          <w:tcPr>
            <w:tcW w:w="23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证书获取日期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证书颁发机关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注：此表由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中介服务机构填报。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31F44"/>
    <w:rsid w:val="40AB16BB"/>
    <w:rsid w:val="745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2021-03-18T01:56:00Z</dcterms:created>
  <dc:creator>黄艺平</dc:creator>
  <cp:lastModifiedBy>黄艺平</cp:lastModifiedBy>
  <dcterms:modified xsi:type="dcterms:W3CDTF">2021-03-18T02:54:04Z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